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2C" w:rsidRDefault="00610F9A" w:rsidP="006156E7">
      <w:pPr>
        <w:jc w:val="center"/>
        <w:rPr>
          <w:b/>
          <w:kern w:val="0"/>
          <w:sz w:val="32"/>
          <w:szCs w:val="32"/>
        </w:rPr>
      </w:pPr>
      <w:r w:rsidRPr="006D2B2C">
        <w:rPr>
          <w:rFonts w:hint="eastAsia"/>
          <w:b/>
          <w:kern w:val="0"/>
          <w:sz w:val="32"/>
          <w:szCs w:val="32"/>
        </w:rPr>
        <w:t>我が家のプラスチックゴミを知ろう</w:t>
      </w:r>
    </w:p>
    <w:p w:rsidR="008F7DE3" w:rsidRPr="006D2B2C" w:rsidRDefault="00610F9A" w:rsidP="006D2B2C">
      <w:pPr>
        <w:ind w:firstLineChars="300" w:firstLine="720"/>
        <w:jc w:val="right"/>
        <w:rPr>
          <w:sz w:val="24"/>
          <w:szCs w:val="24"/>
        </w:rPr>
      </w:pPr>
      <w:r w:rsidRPr="006D2B2C">
        <w:rPr>
          <w:rFonts w:hint="eastAsia"/>
          <w:kern w:val="0"/>
          <w:sz w:val="24"/>
          <w:szCs w:val="24"/>
        </w:rPr>
        <w:t xml:space="preserve">　　　　　　</w:t>
      </w:r>
      <w:r w:rsidRPr="006D2B2C">
        <w:rPr>
          <w:rFonts w:hint="eastAsia"/>
          <w:kern w:val="0"/>
          <w:sz w:val="24"/>
          <w:szCs w:val="24"/>
        </w:rPr>
        <w:t>2020.2.14</w:t>
      </w:r>
    </w:p>
    <w:p w:rsidR="004F12B1" w:rsidRPr="006D2B2C" w:rsidRDefault="004F12B1" w:rsidP="006D2B2C">
      <w:pPr>
        <w:jc w:val="right"/>
        <w:rPr>
          <w:sz w:val="24"/>
          <w:szCs w:val="24"/>
        </w:rPr>
      </w:pPr>
      <w:r w:rsidRPr="006D2B2C">
        <w:rPr>
          <w:rFonts w:hint="eastAsia"/>
          <w:sz w:val="24"/>
          <w:szCs w:val="24"/>
        </w:rPr>
        <w:t xml:space="preserve">　　　　　　　　　　　　　　　　　　　　　　　生活部リーダ</w:t>
      </w:r>
      <w:r w:rsidR="006D2B2C">
        <w:rPr>
          <w:rFonts w:hint="eastAsia"/>
          <w:sz w:val="24"/>
          <w:szCs w:val="24"/>
        </w:rPr>
        <w:t xml:space="preserve">ー　</w:t>
      </w:r>
      <w:r w:rsidRPr="006D2B2C">
        <w:rPr>
          <w:rFonts w:hint="eastAsia"/>
          <w:sz w:val="24"/>
          <w:szCs w:val="24"/>
        </w:rPr>
        <w:t>近藤明美</w:t>
      </w:r>
    </w:p>
    <w:p w:rsidR="004F12B1" w:rsidRPr="006D2B2C" w:rsidRDefault="004F12B1">
      <w:pPr>
        <w:rPr>
          <w:sz w:val="24"/>
          <w:szCs w:val="24"/>
        </w:rPr>
      </w:pPr>
    </w:p>
    <w:p w:rsidR="006C03E5" w:rsidRPr="006D2B2C" w:rsidRDefault="006C03E5">
      <w:pPr>
        <w:rPr>
          <w:sz w:val="24"/>
          <w:szCs w:val="24"/>
        </w:rPr>
      </w:pPr>
      <w:r w:rsidRPr="006D2B2C">
        <w:rPr>
          <w:rFonts w:hint="eastAsia"/>
          <w:sz w:val="24"/>
          <w:szCs w:val="24"/>
        </w:rPr>
        <w:t>2</w:t>
      </w:r>
      <w:r w:rsidRPr="006D2B2C">
        <w:rPr>
          <w:rFonts w:hint="eastAsia"/>
          <w:sz w:val="24"/>
          <w:szCs w:val="24"/>
        </w:rPr>
        <w:t>月の生活勉強会ではプラスチックゴミについて聞き合いたいと思います。参考資料として下記の</w:t>
      </w:r>
      <w:r w:rsidRPr="006D2B2C">
        <w:rPr>
          <w:rFonts w:hint="eastAsia"/>
          <w:sz w:val="24"/>
          <w:szCs w:val="24"/>
        </w:rPr>
        <w:t>3</w:t>
      </w:r>
      <w:r w:rsidRPr="006D2B2C">
        <w:rPr>
          <w:rFonts w:hint="eastAsia"/>
          <w:sz w:val="24"/>
          <w:szCs w:val="24"/>
        </w:rPr>
        <w:t>品目について</w:t>
      </w:r>
      <w:r w:rsidRPr="006D2B2C">
        <w:rPr>
          <w:rFonts w:hint="eastAsia"/>
          <w:sz w:val="24"/>
          <w:szCs w:val="24"/>
        </w:rPr>
        <w:t>27</w:t>
      </w:r>
      <w:r w:rsidRPr="006D2B2C">
        <w:rPr>
          <w:rFonts w:hint="eastAsia"/>
          <w:sz w:val="24"/>
          <w:szCs w:val="24"/>
        </w:rPr>
        <w:t>日（木）までの</w:t>
      </w:r>
      <w:r w:rsidRPr="006D2B2C">
        <w:rPr>
          <w:rFonts w:hint="eastAsia"/>
          <w:sz w:val="24"/>
          <w:szCs w:val="24"/>
        </w:rPr>
        <w:t>1</w:t>
      </w:r>
      <w:r w:rsidRPr="006D2B2C">
        <w:rPr>
          <w:rFonts w:hint="eastAsia"/>
          <w:sz w:val="24"/>
          <w:szCs w:val="24"/>
        </w:rPr>
        <w:t>週間記録して生活勉強会にお持ちください。</w:t>
      </w:r>
      <w:r w:rsidRPr="006D2B2C">
        <w:rPr>
          <w:rFonts w:hint="eastAsia"/>
          <w:sz w:val="24"/>
          <w:szCs w:val="24"/>
        </w:rPr>
        <w:t>CO2</w:t>
      </w:r>
      <w:r w:rsidRPr="006D2B2C">
        <w:rPr>
          <w:rFonts w:hint="eastAsia"/>
          <w:sz w:val="24"/>
          <w:szCs w:val="24"/>
        </w:rPr>
        <w:t>排出量も測定できるよう係数も記載しました。計算できる方はお願いします。</w:t>
      </w:r>
    </w:p>
    <w:p w:rsidR="002D7262" w:rsidRDefault="0017157C">
      <w:pPr>
        <w:rPr>
          <w:sz w:val="24"/>
          <w:szCs w:val="24"/>
        </w:rPr>
      </w:pPr>
      <w:r w:rsidRPr="006D2B2C">
        <w:rPr>
          <w:rFonts w:hint="eastAsia"/>
          <w:sz w:val="24"/>
          <w:szCs w:val="24"/>
        </w:rPr>
        <w:t>1</w:t>
      </w:r>
      <w:r w:rsidRPr="006D2B2C">
        <w:rPr>
          <w:rFonts w:hint="eastAsia"/>
          <w:sz w:val="24"/>
          <w:szCs w:val="24"/>
        </w:rPr>
        <w:t>週間の</w:t>
      </w:r>
      <w:r w:rsidR="002D7262" w:rsidRPr="006D2B2C">
        <w:rPr>
          <w:rFonts w:hint="eastAsia"/>
          <w:sz w:val="24"/>
          <w:szCs w:val="24"/>
        </w:rPr>
        <w:t>合計数を記入してください。</w:t>
      </w:r>
    </w:p>
    <w:p w:rsidR="0067228F" w:rsidRPr="006D2B2C" w:rsidRDefault="0067228F">
      <w:pPr>
        <w:rPr>
          <w:sz w:val="24"/>
          <w:szCs w:val="24"/>
        </w:rPr>
      </w:pPr>
    </w:p>
    <w:p w:rsidR="004F12B1" w:rsidRDefault="0067228F">
      <w:pPr>
        <w:rPr>
          <w:b/>
          <w:bCs/>
          <w:sz w:val="24"/>
          <w:szCs w:val="24"/>
          <w:u w:val="single"/>
        </w:rPr>
      </w:pPr>
      <w:proofErr w:type="gramStart"/>
      <w:r w:rsidRPr="0067228F">
        <w:rPr>
          <w:rFonts w:hint="eastAsia"/>
          <w:b/>
          <w:bCs/>
          <w:sz w:val="24"/>
          <w:szCs w:val="24"/>
          <w:u w:val="single"/>
        </w:rPr>
        <w:t>最寄</w:t>
      </w:r>
      <w:proofErr w:type="gramEnd"/>
      <w:r>
        <w:rPr>
          <w:rFonts w:hint="eastAsia"/>
          <w:b/>
          <w:bCs/>
          <w:sz w:val="24"/>
          <w:szCs w:val="24"/>
          <w:u w:val="single"/>
        </w:rPr>
        <w:t xml:space="preserve">名　　　　　</w:t>
      </w:r>
      <w:r w:rsidRPr="0067228F">
        <w:rPr>
          <w:rFonts w:hint="eastAsia"/>
          <w:b/>
          <w:bCs/>
          <w:sz w:val="24"/>
          <w:szCs w:val="24"/>
          <w:u w:val="single"/>
        </w:rPr>
        <w:t xml:space="preserve">　　　　　　　名前　　　　　　　　　　　　　　　　　　</w:t>
      </w:r>
    </w:p>
    <w:p w:rsidR="0067228F" w:rsidRPr="0067228F" w:rsidRDefault="0067228F">
      <w:pPr>
        <w:rPr>
          <w:b/>
          <w:bCs/>
          <w:sz w:val="24"/>
          <w:szCs w:val="24"/>
          <w:u w:val="single"/>
        </w:rPr>
      </w:pPr>
    </w:p>
    <w:p w:rsidR="004F12B1" w:rsidRPr="0067228F" w:rsidRDefault="006D2B2C">
      <w:pPr>
        <w:rPr>
          <w:b/>
          <w:bCs/>
          <w:sz w:val="28"/>
          <w:szCs w:val="28"/>
          <w:u w:val="single"/>
        </w:rPr>
      </w:pPr>
      <w:r w:rsidRPr="006156E7">
        <w:rPr>
          <w:rFonts w:hint="eastAsia"/>
          <w:b/>
          <w:bCs/>
          <w:sz w:val="28"/>
          <w:szCs w:val="28"/>
          <w:u w:val="single"/>
        </w:rPr>
        <w:t xml:space="preserve">計った日　　　　月　　　日　～　　</w:t>
      </w:r>
      <w:r w:rsidR="00211881">
        <w:rPr>
          <w:rFonts w:hint="eastAsia"/>
          <w:b/>
          <w:bCs/>
          <w:sz w:val="28"/>
          <w:szCs w:val="28"/>
          <w:u w:val="single"/>
        </w:rPr>
        <w:t xml:space="preserve">　</w:t>
      </w:r>
      <w:r w:rsidRPr="006156E7">
        <w:rPr>
          <w:rFonts w:hint="eastAsia"/>
          <w:b/>
          <w:bCs/>
          <w:sz w:val="28"/>
          <w:szCs w:val="28"/>
          <w:u w:val="single"/>
        </w:rPr>
        <w:t xml:space="preserve">月　</w:t>
      </w:r>
      <w:r w:rsidR="00211881">
        <w:rPr>
          <w:rFonts w:hint="eastAsia"/>
          <w:b/>
          <w:bCs/>
          <w:sz w:val="28"/>
          <w:szCs w:val="28"/>
          <w:u w:val="single"/>
        </w:rPr>
        <w:t xml:space="preserve">　</w:t>
      </w:r>
      <w:r w:rsidRPr="006156E7">
        <w:rPr>
          <w:rFonts w:hint="eastAsia"/>
          <w:b/>
          <w:bCs/>
          <w:sz w:val="28"/>
          <w:szCs w:val="28"/>
          <w:u w:val="single"/>
        </w:rPr>
        <w:t xml:space="preserve">　日　計　　　日間</w:t>
      </w:r>
    </w:p>
    <w:tbl>
      <w:tblPr>
        <w:tblStyle w:val="a3"/>
        <w:tblW w:w="8500" w:type="dxa"/>
        <w:tblLook w:val="04A0" w:firstRow="1" w:lastRow="0" w:firstColumn="1" w:lastColumn="0" w:noHBand="0" w:noVBand="1"/>
      </w:tblPr>
      <w:tblGrid>
        <w:gridCol w:w="2263"/>
        <w:gridCol w:w="2127"/>
        <w:gridCol w:w="1842"/>
        <w:gridCol w:w="2268"/>
      </w:tblGrid>
      <w:tr w:rsidR="006D2B2C" w:rsidRPr="006D2B2C" w:rsidTr="0067228F">
        <w:trPr>
          <w:trHeight w:val="1054"/>
        </w:trPr>
        <w:tc>
          <w:tcPr>
            <w:tcW w:w="2263" w:type="dxa"/>
          </w:tcPr>
          <w:p w:rsidR="006D2B2C" w:rsidRPr="006D2B2C" w:rsidRDefault="006D2B2C" w:rsidP="006D2B2C">
            <w:pPr>
              <w:spacing w:line="720" w:lineRule="auto"/>
              <w:jc w:val="center"/>
              <w:rPr>
                <w:sz w:val="24"/>
                <w:szCs w:val="24"/>
              </w:rPr>
            </w:pPr>
            <w:r w:rsidRPr="006D2B2C">
              <w:rPr>
                <w:sz w:val="24"/>
                <w:szCs w:val="24"/>
              </w:rPr>
              <w:t>項目</w:t>
            </w:r>
          </w:p>
        </w:tc>
        <w:tc>
          <w:tcPr>
            <w:tcW w:w="2127" w:type="dxa"/>
          </w:tcPr>
          <w:p w:rsidR="006D2B2C" w:rsidRPr="006D2B2C" w:rsidRDefault="006D2B2C" w:rsidP="006D2B2C">
            <w:pPr>
              <w:rPr>
                <w:sz w:val="24"/>
                <w:szCs w:val="24"/>
              </w:rPr>
            </w:pPr>
          </w:p>
          <w:p w:rsidR="006D2B2C" w:rsidRPr="006D2B2C" w:rsidRDefault="006D2B2C" w:rsidP="006D2B2C">
            <w:pPr>
              <w:jc w:val="center"/>
              <w:rPr>
                <w:sz w:val="24"/>
                <w:szCs w:val="24"/>
              </w:rPr>
            </w:pPr>
            <w:r w:rsidRPr="006D2B2C">
              <w:rPr>
                <w:rFonts w:hint="eastAsia"/>
                <w:sz w:val="24"/>
                <w:szCs w:val="24"/>
              </w:rPr>
              <w:t>ゴミの量</w:t>
            </w:r>
          </w:p>
        </w:tc>
        <w:tc>
          <w:tcPr>
            <w:tcW w:w="1842" w:type="dxa"/>
          </w:tcPr>
          <w:p w:rsidR="006D2B2C" w:rsidRPr="0067228F" w:rsidRDefault="006D2B2C" w:rsidP="006D2B2C">
            <w:pPr>
              <w:spacing w:before="240" w:line="360" w:lineRule="auto"/>
              <w:jc w:val="center"/>
              <w:rPr>
                <w:sz w:val="20"/>
                <w:szCs w:val="20"/>
              </w:rPr>
            </w:pPr>
            <w:r w:rsidRPr="0067228F">
              <w:rPr>
                <w:rFonts w:hint="eastAsia"/>
                <w:sz w:val="20"/>
                <w:szCs w:val="20"/>
              </w:rPr>
              <w:t>Co2</w:t>
            </w:r>
            <w:r w:rsidRPr="0067228F">
              <w:rPr>
                <w:rFonts w:hint="eastAsia"/>
                <w:sz w:val="20"/>
                <w:szCs w:val="20"/>
              </w:rPr>
              <w:t>排出係数</w:t>
            </w:r>
          </w:p>
        </w:tc>
        <w:tc>
          <w:tcPr>
            <w:tcW w:w="2268" w:type="dxa"/>
            <w:shd w:val="clear" w:color="auto" w:fill="auto"/>
          </w:tcPr>
          <w:p w:rsidR="006D2B2C" w:rsidRPr="006D2B2C" w:rsidRDefault="006D2B2C" w:rsidP="006D2B2C">
            <w:pPr>
              <w:spacing w:before="240" w:line="360" w:lineRule="auto"/>
              <w:jc w:val="center"/>
              <w:rPr>
                <w:sz w:val="24"/>
                <w:szCs w:val="24"/>
              </w:rPr>
            </w:pPr>
            <w:r w:rsidRPr="006D2B2C">
              <w:rPr>
                <w:rFonts w:hint="eastAsia"/>
                <w:sz w:val="24"/>
                <w:szCs w:val="24"/>
              </w:rPr>
              <w:t>Co2</w:t>
            </w:r>
            <w:r w:rsidRPr="006D2B2C">
              <w:rPr>
                <w:rFonts w:hint="eastAsia"/>
                <w:sz w:val="24"/>
                <w:szCs w:val="24"/>
              </w:rPr>
              <w:t>排出量</w:t>
            </w:r>
          </w:p>
        </w:tc>
      </w:tr>
      <w:tr w:rsidR="006D2B2C" w:rsidRPr="006D2B2C" w:rsidTr="0067228F">
        <w:trPr>
          <w:trHeight w:val="960"/>
        </w:trPr>
        <w:tc>
          <w:tcPr>
            <w:tcW w:w="2263" w:type="dxa"/>
          </w:tcPr>
          <w:p w:rsidR="006D2B2C" w:rsidRPr="006D2B2C" w:rsidRDefault="006D2B2C" w:rsidP="006D2B2C">
            <w:pPr>
              <w:jc w:val="center"/>
              <w:rPr>
                <w:sz w:val="24"/>
                <w:szCs w:val="24"/>
              </w:rPr>
            </w:pPr>
          </w:p>
          <w:p w:rsidR="006D2B2C" w:rsidRPr="006D2B2C" w:rsidRDefault="006D2B2C" w:rsidP="006D2B2C">
            <w:pPr>
              <w:jc w:val="center"/>
              <w:rPr>
                <w:sz w:val="24"/>
                <w:szCs w:val="24"/>
              </w:rPr>
            </w:pPr>
            <w:r w:rsidRPr="006D2B2C">
              <w:rPr>
                <w:sz w:val="24"/>
                <w:szCs w:val="24"/>
              </w:rPr>
              <w:t>ペットボトル</w:t>
            </w:r>
          </w:p>
          <w:p w:rsidR="006D2B2C" w:rsidRPr="006D2B2C" w:rsidRDefault="006D2B2C" w:rsidP="006D2B2C">
            <w:pPr>
              <w:rPr>
                <w:sz w:val="24"/>
                <w:szCs w:val="24"/>
              </w:rPr>
            </w:pPr>
          </w:p>
        </w:tc>
        <w:tc>
          <w:tcPr>
            <w:tcW w:w="2127" w:type="dxa"/>
          </w:tcPr>
          <w:p w:rsidR="006D2B2C" w:rsidRPr="006D2B2C" w:rsidRDefault="006D2B2C" w:rsidP="006D2B2C">
            <w:pPr>
              <w:rPr>
                <w:sz w:val="24"/>
                <w:szCs w:val="24"/>
              </w:rPr>
            </w:pPr>
          </w:p>
          <w:p w:rsidR="006D2B2C" w:rsidRPr="006D2B2C" w:rsidRDefault="006D2B2C" w:rsidP="006D2B2C">
            <w:pPr>
              <w:rPr>
                <w:sz w:val="24"/>
                <w:szCs w:val="24"/>
              </w:rPr>
            </w:pPr>
            <w:r w:rsidRPr="006D2B2C">
              <w:rPr>
                <w:rFonts w:hint="eastAsia"/>
                <w:sz w:val="24"/>
                <w:szCs w:val="24"/>
              </w:rPr>
              <w:t xml:space="preserve">　　　　　　本</w:t>
            </w:r>
          </w:p>
        </w:tc>
        <w:tc>
          <w:tcPr>
            <w:tcW w:w="1842" w:type="dxa"/>
          </w:tcPr>
          <w:p w:rsidR="006D2B2C" w:rsidRPr="006D2B2C" w:rsidRDefault="006D2B2C" w:rsidP="006D2B2C">
            <w:pPr>
              <w:ind w:firstLineChars="100" w:firstLine="240"/>
              <w:rPr>
                <w:sz w:val="24"/>
                <w:szCs w:val="24"/>
              </w:rPr>
            </w:pPr>
          </w:p>
          <w:p w:rsidR="006D2B2C" w:rsidRPr="006D2B2C" w:rsidRDefault="006D2B2C" w:rsidP="00152248">
            <w:pPr>
              <w:ind w:firstLineChars="200" w:firstLine="480"/>
              <w:rPr>
                <w:sz w:val="24"/>
                <w:szCs w:val="24"/>
              </w:rPr>
            </w:pPr>
            <w:r w:rsidRPr="006D2B2C">
              <w:rPr>
                <w:sz w:val="24"/>
                <w:szCs w:val="24"/>
              </w:rPr>
              <w:t>本</w:t>
            </w:r>
            <w:r w:rsidRPr="006D2B2C">
              <w:rPr>
                <w:sz w:val="24"/>
                <w:szCs w:val="24"/>
              </w:rPr>
              <w:t>×0.07</w:t>
            </w:r>
          </w:p>
        </w:tc>
        <w:tc>
          <w:tcPr>
            <w:tcW w:w="2268" w:type="dxa"/>
          </w:tcPr>
          <w:p w:rsidR="006D2B2C" w:rsidRPr="006D2B2C" w:rsidRDefault="006D2B2C" w:rsidP="006D2B2C">
            <w:pPr>
              <w:rPr>
                <w:sz w:val="24"/>
                <w:szCs w:val="24"/>
              </w:rPr>
            </w:pPr>
          </w:p>
          <w:p w:rsidR="006D2B2C" w:rsidRPr="006D2B2C" w:rsidRDefault="006D2B2C" w:rsidP="006D2B2C">
            <w:pPr>
              <w:rPr>
                <w:sz w:val="24"/>
                <w:szCs w:val="24"/>
              </w:rPr>
            </w:pPr>
            <w:r w:rsidRPr="006D2B2C">
              <w:rPr>
                <w:rFonts w:hint="eastAsia"/>
                <w:sz w:val="24"/>
                <w:szCs w:val="24"/>
              </w:rPr>
              <w:t xml:space="preserve">　　　　　　</w:t>
            </w:r>
            <w:r w:rsidR="00152248">
              <w:rPr>
                <w:rFonts w:hint="eastAsia"/>
                <w:sz w:val="24"/>
                <w:szCs w:val="24"/>
              </w:rPr>
              <w:t xml:space="preserve">　</w:t>
            </w:r>
            <w:r w:rsidR="00152248" w:rsidRPr="006D2B2C">
              <w:rPr>
                <w:sz w:val="24"/>
                <w:szCs w:val="24"/>
              </w:rPr>
              <w:t>K</w:t>
            </w:r>
            <w:r w:rsidR="00152248" w:rsidRPr="006D2B2C">
              <w:rPr>
                <w:rFonts w:hint="eastAsia"/>
                <w:sz w:val="24"/>
                <w:szCs w:val="24"/>
              </w:rPr>
              <w:t>g</w:t>
            </w:r>
          </w:p>
        </w:tc>
      </w:tr>
      <w:tr w:rsidR="006D2B2C" w:rsidRPr="006D2B2C" w:rsidTr="0067228F">
        <w:trPr>
          <w:trHeight w:val="960"/>
        </w:trPr>
        <w:tc>
          <w:tcPr>
            <w:tcW w:w="2263" w:type="dxa"/>
            <w:vAlign w:val="center"/>
          </w:tcPr>
          <w:p w:rsidR="006D2B2C" w:rsidRPr="006D2B2C" w:rsidRDefault="006D2B2C" w:rsidP="006D2B2C">
            <w:pPr>
              <w:jc w:val="center"/>
              <w:rPr>
                <w:sz w:val="24"/>
                <w:szCs w:val="24"/>
              </w:rPr>
            </w:pPr>
          </w:p>
          <w:p w:rsidR="006D2B2C" w:rsidRPr="006D2B2C" w:rsidRDefault="006D2B2C" w:rsidP="006D2B2C">
            <w:pPr>
              <w:jc w:val="center"/>
              <w:rPr>
                <w:sz w:val="24"/>
                <w:szCs w:val="24"/>
              </w:rPr>
            </w:pPr>
            <w:r w:rsidRPr="006D2B2C">
              <w:rPr>
                <w:sz w:val="24"/>
                <w:szCs w:val="24"/>
              </w:rPr>
              <w:t>食品トレイ</w:t>
            </w:r>
          </w:p>
          <w:p w:rsidR="006D2B2C" w:rsidRPr="006D2B2C" w:rsidRDefault="006D2B2C" w:rsidP="006D2B2C">
            <w:pPr>
              <w:jc w:val="center"/>
              <w:rPr>
                <w:sz w:val="24"/>
                <w:szCs w:val="24"/>
              </w:rPr>
            </w:pPr>
          </w:p>
        </w:tc>
        <w:tc>
          <w:tcPr>
            <w:tcW w:w="2127" w:type="dxa"/>
          </w:tcPr>
          <w:p w:rsidR="006D2B2C" w:rsidRPr="006D2B2C" w:rsidRDefault="006D2B2C" w:rsidP="006D2B2C">
            <w:pPr>
              <w:rPr>
                <w:sz w:val="24"/>
                <w:szCs w:val="24"/>
              </w:rPr>
            </w:pPr>
          </w:p>
          <w:p w:rsidR="006D2B2C" w:rsidRPr="006D2B2C" w:rsidRDefault="006D2B2C" w:rsidP="006D2B2C">
            <w:pPr>
              <w:rPr>
                <w:sz w:val="24"/>
                <w:szCs w:val="24"/>
              </w:rPr>
            </w:pPr>
            <w:r w:rsidRPr="006D2B2C">
              <w:rPr>
                <w:rFonts w:hint="eastAsia"/>
                <w:sz w:val="24"/>
                <w:szCs w:val="24"/>
              </w:rPr>
              <w:t xml:space="preserve">　　　　　　枚</w:t>
            </w:r>
          </w:p>
        </w:tc>
        <w:tc>
          <w:tcPr>
            <w:tcW w:w="1842" w:type="dxa"/>
          </w:tcPr>
          <w:p w:rsidR="006D2B2C" w:rsidRPr="006D2B2C" w:rsidRDefault="006D2B2C" w:rsidP="006D2B2C">
            <w:pPr>
              <w:ind w:firstLineChars="100" w:firstLine="240"/>
              <w:rPr>
                <w:sz w:val="24"/>
                <w:szCs w:val="24"/>
              </w:rPr>
            </w:pPr>
          </w:p>
          <w:p w:rsidR="006D2B2C" w:rsidRPr="006D2B2C" w:rsidRDefault="006D2B2C" w:rsidP="00152248">
            <w:pPr>
              <w:ind w:firstLineChars="200" w:firstLine="480"/>
              <w:rPr>
                <w:sz w:val="24"/>
                <w:szCs w:val="24"/>
              </w:rPr>
            </w:pPr>
            <w:r w:rsidRPr="006D2B2C">
              <w:rPr>
                <w:sz w:val="24"/>
                <w:szCs w:val="24"/>
              </w:rPr>
              <w:t>枚</w:t>
            </w:r>
            <w:r w:rsidRPr="006D2B2C">
              <w:rPr>
                <w:sz w:val="24"/>
                <w:szCs w:val="24"/>
              </w:rPr>
              <w:t>×0.008</w:t>
            </w:r>
          </w:p>
        </w:tc>
        <w:tc>
          <w:tcPr>
            <w:tcW w:w="2268" w:type="dxa"/>
          </w:tcPr>
          <w:p w:rsidR="006D2B2C" w:rsidRPr="006D2B2C" w:rsidRDefault="006D2B2C" w:rsidP="006D2B2C">
            <w:pPr>
              <w:rPr>
                <w:sz w:val="24"/>
                <w:szCs w:val="24"/>
              </w:rPr>
            </w:pPr>
          </w:p>
          <w:p w:rsidR="006D2B2C" w:rsidRPr="006D2B2C" w:rsidRDefault="006D2B2C" w:rsidP="006D2B2C">
            <w:pPr>
              <w:rPr>
                <w:sz w:val="24"/>
                <w:szCs w:val="24"/>
              </w:rPr>
            </w:pPr>
            <w:r w:rsidRPr="006D2B2C">
              <w:rPr>
                <w:rFonts w:hint="eastAsia"/>
                <w:sz w:val="24"/>
                <w:szCs w:val="24"/>
              </w:rPr>
              <w:t xml:space="preserve">　　　　　　</w:t>
            </w:r>
            <w:r w:rsidR="00152248">
              <w:rPr>
                <w:rFonts w:hint="eastAsia"/>
                <w:sz w:val="24"/>
                <w:szCs w:val="24"/>
              </w:rPr>
              <w:t xml:space="preserve">　</w:t>
            </w:r>
            <w:r w:rsidR="00152248" w:rsidRPr="006D2B2C">
              <w:rPr>
                <w:sz w:val="24"/>
                <w:szCs w:val="24"/>
              </w:rPr>
              <w:t>K</w:t>
            </w:r>
            <w:r w:rsidR="00152248" w:rsidRPr="006D2B2C">
              <w:rPr>
                <w:rFonts w:hint="eastAsia"/>
                <w:sz w:val="24"/>
                <w:szCs w:val="24"/>
              </w:rPr>
              <w:t>g</w:t>
            </w:r>
          </w:p>
        </w:tc>
      </w:tr>
      <w:tr w:rsidR="006D2B2C" w:rsidRPr="006D2B2C" w:rsidTr="0067228F">
        <w:trPr>
          <w:trHeight w:val="1109"/>
        </w:trPr>
        <w:tc>
          <w:tcPr>
            <w:tcW w:w="2263" w:type="dxa"/>
            <w:vAlign w:val="center"/>
          </w:tcPr>
          <w:p w:rsidR="006D2B2C" w:rsidRPr="006D2B2C" w:rsidRDefault="006D2B2C" w:rsidP="006D2B2C">
            <w:pPr>
              <w:rPr>
                <w:sz w:val="24"/>
                <w:szCs w:val="24"/>
              </w:rPr>
            </w:pPr>
          </w:p>
          <w:p w:rsidR="006D2B2C" w:rsidRPr="006D2B2C" w:rsidRDefault="006D2B2C" w:rsidP="006D2B2C">
            <w:pPr>
              <w:jc w:val="center"/>
              <w:rPr>
                <w:sz w:val="24"/>
                <w:szCs w:val="24"/>
              </w:rPr>
            </w:pPr>
            <w:r w:rsidRPr="006D2B2C">
              <w:rPr>
                <w:sz w:val="24"/>
                <w:szCs w:val="24"/>
              </w:rPr>
              <w:t>プラスチックゴミ</w:t>
            </w:r>
          </w:p>
          <w:p w:rsidR="006D2B2C" w:rsidRPr="006D2B2C" w:rsidRDefault="006D2B2C" w:rsidP="006D2B2C">
            <w:pPr>
              <w:jc w:val="center"/>
              <w:rPr>
                <w:sz w:val="24"/>
                <w:szCs w:val="24"/>
              </w:rPr>
            </w:pPr>
          </w:p>
        </w:tc>
        <w:tc>
          <w:tcPr>
            <w:tcW w:w="2127" w:type="dxa"/>
          </w:tcPr>
          <w:p w:rsidR="006D2B2C" w:rsidRPr="006D2B2C" w:rsidRDefault="006D2B2C" w:rsidP="006D2B2C">
            <w:pPr>
              <w:rPr>
                <w:sz w:val="24"/>
                <w:szCs w:val="24"/>
              </w:rPr>
            </w:pPr>
          </w:p>
          <w:p w:rsidR="006D2B2C" w:rsidRPr="006D2B2C" w:rsidRDefault="006D2B2C" w:rsidP="006D2B2C">
            <w:pPr>
              <w:rPr>
                <w:sz w:val="24"/>
                <w:szCs w:val="24"/>
              </w:rPr>
            </w:pPr>
            <w:r w:rsidRPr="006D2B2C">
              <w:rPr>
                <w:rFonts w:hint="eastAsia"/>
                <w:sz w:val="24"/>
                <w:szCs w:val="24"/>
              </w:rPr>
              <w:t xml:space="preserve">　　　　　　</w:t>
            </w:r>
            <w:r w:rsidRPr="006D2B2C">
              <w:rPr>
                <w:sz w:val="24"/>
                <w:szCs w:val="24"/>
              </w:rPr>
              <w:t>K</w:t>
            </w:r>
            <w:r w:rsidRPr="006D2B2C">
              <w:rPr>
                <w:rFonts w:hint="eastAsia"/>
                <w:sz w:val="24"/>
                <w:szCs w:val="24"/>
              </w:rPr>
              <w:t>g</w:t>
            </w:r>
          </w:p>
        </w:tc>
        <w:tc>
          <w:tcPr>
            <w:tcW w:w="1842" w:type="dxa"/>
          </w:tcPr>
          <w:p w:rsidR="006D2B2C" w:rsidRPr="006D2B2C" w:rsidRDefault="006D2B2C" w:rsidP="006D2B2C">
            <w:pPr>
              <w:rPr>
                <w:sz w:val="24"/>
                <w:szCs w:val="24"/>
              </w:rPr>
            </w:pPr>
          </w:p>
          <w:p w:rsidR="006D2B2C" w:rsidRPr="006D2B2C" w:rsidRDefault="006D2B2C" w:rsidP="00152248">
            <w:pPr>
              <w:ind w:firstLineChars="200" w:firstLine="480"/>
              <w:rPr>
                <w:sz w:val="24"/>
                <w:szCs w:val="24"/>
              </w:rPr>
            </w:pPr>
            <w:r w:rsidRPr="006D2B2C">
              <w:rPr>
                <w:sz w:val="24"/>
                <w:szCs w:val="24"/>
              </w:rPr>
              <w:t>Kg×0.34</w:t>
            </w:r>
          </w:p>
        </w:tc>
        <w:tc>
          <w:tcPr>
            <w:tcW w:w="2268" w:type="dxa"/>
          </w:tcPr>
          <w:p w:rsidR="006D2B2C" w:rsidRPr="006D2B2C" w:rsidRDefault="006D2B2C" w:rsidP="006D2B2C">
            <w:pPr>
              <w:rPr>
                <w:sz w:val="24"/>
                <w:szCs w:val="24"/>
              </w:rPr>
            </w:pPr>
          </w:p>
          <w:p w:rsidR="006D2B2C" w:rsidRPr="006D2B2C" w:rsidRDefault="006D2B2C" w:rsidP="006D2B2C">
            <w:pPr>
              <w:rPr>
                <w:sz w:val="24"/>
                <w:szCs w:val="24"/>
              </w:rPr>
            </w:pPr>
            <w:r w:rsidRPr="006D2B2C">
              <w:rPr>
                <w:rFonts w:hint="eastAsia"/>
                <w:sz w:val="24"/>
                <w:szCs w:val="24"/>
              </w:rPr>
              <w:t xml:space="preserve">　　　　</w:t>
            </w:r>
            <w:r w:rsidR="0067228F">
              <w:rPr>
                <w:rFonts w:hint="eastAsia"/>
                <w:sz w:val="24"/>
                <w:szCs w:val="24"/>
              </w:rPr>
              <w:t xml:space="preserve">　</w:t>
            </w:r>
            <w:r w:rsidRPr="006D2B2C">
              <w:rPr>
                <w:rFonts w:hint="eastAsia"/>
                <w:sz w:val="24"/>
                <w:szCs w:val="24"/>
              </w:rPr>
              <w:t xml:space="preserve">　</w:t>
            </w:r>
            <w:r w:rsidR="00152248">
              <w:rPr>
                <w:rFonts w:hint="eastAsia"/>
                <w:sz w:val="24"/>
                <w:szCs w:val="24"/>
              </w:rPr>
              <w:t xml:space="preserve">　</w:t>
            </w:r>
            <w:r w:rsidRPr="006D2B2C">
              <w:rPr>
                <w:sz w:val="24"/>
                <w:szCs w:val="24"/>
              </w:rPr>
              <w:t>K</w:t>
            </w:r>
            <w:r w:rsidRPr="006D2B2C">
              <w:rPr>
                <w:rFonts w:hint="eastAsia"/>
                <w:sz w:val="24"/>
                <w:szCs w:val="24"/>
              </w:rPr>
              <w:t>g</w:t>
            </w:r>
          </w:p>
        </w:tc>
      </w:tr>
      <w:tr w:rsidR="006D2B2C" w:rsidRPr="006D2B2C" w:rsidTr="0067228F">
        <w:trPr>
          <w:trHeight w:val="960"/>
        </w:trPr>
        <w:tc>
          <w:tcPr>
            <w:tcW w:w="2263" w:type="dxa"/>
          </w:tcPr>
          <w:p w:rsidR="006D2B2C" w:rsidRPr="006D2B2C" w:rsidRDefault="006D2B2C" w:rsidP="006D2B2C">
            <w:pPr>
              <w:rPr>
                <w:sz w:val="24"/>
                <w:szCs w:val="24"/>
              </w:rPr>
            </w:pPr>
          </w:p>
          <w:p w:rsidR="006D2B2C" w:rsidRPr="006D2B2C" w:rsidRDefault="006D2B2C" w:rsidP="006D2B2C">
            <w:pPr>
              <w:jc w:val="center"/>
              <w:rPr>
                <w:sz w:val="24"/>
                <w:szCs w:val="24"/>
              </w:rPr>
            </w:pPr>
            <w:r w:rsidRPr="006D2B2C">
              <w:rPr>
                <w:rFonts w:hint="eastAsia"/>
                <w:sz w:val="24"/>
                <w:szCs w:val="24"/>
              </w:rPr>
              <w:t>合計</w:t>
            </w:r>
          </w:p>
        </w:tc>
        <w:tc>
          <w:tcPr>
            <w:tcW w:w="2127" w:type="dxa"/>
          </w:tcPr>
          <w:p w:rsidR="006D2B2C" w:rsidRDefault="00152248" w:rsidP="006D2B2C">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9AB3072" wp14:editId="67FC270D">
                      <wp:simplePos x="0" y="0"/>
                      <wp:positionH relativeFrom="column">
                        <wp:posOffset>-59055</wp:posOffset>
                      </wp:positionH>
                      <wp:positionV relativeFrom="paragraph">
                        <wp:posOffset>0</wp:posOffset>
                      </wp:positionV>
                      <wp:extent cx="1325880" cy="563880"/>
                      <wp:effectExtent l="0" t="0" r="26670" b="26670"/>
                      <wp:wrapNone/>
                      <wp:docPr id="2" name="直線コネクタ 2"/>
                      <wp:cNvGraphicFramePr/>
                      <a:graphic xmlns:a="http://schemas.openxmlformats.org/drawingml/2006/main">
                        <a:graphicData uri="http://schemas.microsoft.com/office/word/2010/wordprocessingShape">
                          <wps:wsp>
                            <wps:cNvCnPr/>
                            <wps:spPr>
                              <a:xfrm flipV="1">
                                <a:off x="0" y="0"/>
                                <a:ext cx="1325880" cy="563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4.65pt,0" to="99.7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" strokecolor="black [3040]"/>
                  </w:pict>
                </mc:Fallback>
              </mc:AlternateContent>
            </w:r>
          </w:p>
          <w:p w:rsidR="00152248" w:rsidRPr="006D2B2C" w:rsidRDefault="00152248" w:rsidP="006D2B2C">
            <w:pPr>
              <w:rPr>
                <w:sz w:val="24"/>
                <w:szCs w:val="24"/>
              </w:rPr>
            </w:pPr>
          </w:p>
        </w:tc>
        <w:tc>
          <w:tcPr>
            <w:tcW w:w="1842" w:type="dxa"/>
          </w:tcPr>
          <w:p w:rsidR="006D2B2C" w:rsidRPr="006D2B2C" w:rsidRDefault="00152248" w:rsidP="006D2B2C">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0B279C05" wp14:editId="4F7E8888">
                      <wp:simplePos x="0" y="0"/>
                      <wp:positionH relativeFrom="column">
                        <wp:posOffset>-83820</wp:posOffset>
                      </wp:positionH>
                      <wp:positionV relativeFrom="paragraph">
                        <wp:posOffset>15240</wp:posOffset>
                      </wp:positionV>
                      <wp:extent cx="1158240" cy="601980"/>
                      <wp:effectExtent l="0" t="0" r="22860" b="26670"/>
                      <wp:wrapNone/>
                      <wp:docPr id="3" name="直線コネクタ 3"/>
                      <wp:cNvGraphicFramePr/>
                      <a:graphic xmlns:a="http://schemas.openxmlformats.org/drawingml/2006/main">
                        <a:graphicData uri="http://schemas.microsoft.com/office/word/2010/wordprocessingShape">
                          <wps:wsp>
                            <wps:cNvCnPr/>
                            <wps:spPr>
                              <a:xfrm flipV="1">
                                <a:off x="0" y="0"/>
                                <a:ext cx="1158240" cy="601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2pt" to="84.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"/>
                  </w:pict>
                </mc:Fallback>
              </mc:AlternateContent>
            </w:r>
          </w:p>
        </w:tc>
        <w:tc>
          <w:tcPr>
            <w:tcW w:w="2268" w:type="dxa"/>
          </w:tcPr>
          <w:p w:rsidR="006D2B2C" w:rsidRPr="006D2B2C" w:rsidRDefault="006D2B2C" w:rsidP="006D2B2C">
            <w:pPr>
              <w:rPr>
                <w:sz w:val="24"/>
                <w:szCs w:val="24"/>
              </w:rPr>
            </w:pPr>
          </w:p>
          <w:p w:rsidR="006D2B2C" w:rsidRPr="006D2B2C" w:rsidRDefault="006D2B2C" w:rsidP="006D2B2C">
            <w:pPr>
              <w:rPr>
                <w:sz w:val="24"/>
                <w:szCs w:val="24"/>
              </w:rPr>
            </w:pPr>
            <w:r w:rsidRPr="006D2B2C">
              <w:rPr>
                <w:rFonts w:hint="eastAsia"/>
                <w:sz w:val="24"/>
                <w:szCs w:val="24"/>
              </w:rPr>
              <w:t xml:space="preserve">　　　　　　　</w:t>
            </w:r>
            <w:r w:rsidR="00152248" w:rsidRPr="00152248">
              <w:rPr>
                <w:sz w:val="24"/>
                <w:szCs w:val="24"/>
              </w:rPr>
              <w:t>K</w:t>
            </w:r>
            <w:r w:rsidR="00152248" w:rsidRPr="00152248">
              <w:rPr>
                <w:rFonts w:hint="eastAsia"/>
                <w:sz w:val="24"/>
                <w:szCs w:val="24"/>
              </w:rPr>
              <w:t>g</w:t>
            </w:r>
            <w:r w:rsidRPr="006D2B2C">
              <w:rPr>
                <w:rFonts w:hint="eastAsia"/>
                <w:sz w:val="24"/>
                <w:szCs w:val="24"/>
              </w:rPr>
              <w:t xml:space="preserve">　</w:t>
            </w:r>
          </w:p>
        </w:tc>
      </w:tr>
    </w:tbl>
    <w:p w:rsidR="006D2B2C" w:rsidRPr="006D2B2C" w:rsidRDefault="0067228F">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4101C64" wp14:editId="0B55BCC7">
                <wp:simplePos x="0" y="0"/>
                <wp:positionH relativeFrom="column">
                  <wp:posOffset>-66675</wp:posOffset>
                </wp:positionH>
                <wp:positionV relativeFrom="paragraph">
                  <wp:posOffset>123190</wp:posOffset>
                </wp:positionV>
                <wp:extent cx="5494020" cy="1303020"/>
                <wp:effectExtent l="0" t="0" r="11430" b="11430"/>
                <wp:wrapNone/>
                <wp:docPr id="1" name="四角形: 角を丸くする 1"/>
                <wp:cNvGraphicFramePr/>
                <a:graphic xmlns:a="http://schemas.openxmlformats.org/drawingml/2006/main">
                  <a:graphicData uri="http://schemas.microsoft.com/office/word/2010/wordprocessingShape">
                    <wps:wsp>
                      <wps:cNvSpPr/>
                      <wps:spPr>
                        <a:xfrm>
                          <a:off x="0" y="0"/>
                          <a:ext cx="5494020" cy="1303020"/>
                        </a:xfrm>
                        <a:prstGeom prst="roundRect">
                          <a:avLst/>
                        </a:prstGeom>
                        <a:noFill/>
                        <a:ln>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5.25pt;margin-top:9.7pt;width:432.6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" filled="f" strokecolor="gray [1629]" strokeweight="2pt">
                <v:stroke dashstyle="1 1"/>
              </v:roundrect>
            </w:pict>
          </mc:Fallback>
        </mc:AlternateContent>
      </w:r>
    </w:p>
    <w:p w:rsidR="006D2B2C" w:rsidRPr="006D2B2C" w:rsidRDefault="006D2B2C" w:rsidP="0067228F">
      <w:pPr>
        <w:ind w:firstLineChars="100" w:firstLine="240"/>
        <w:rPr>
          <w:sz w:val="24"/>
          <w:szCs w:val="24"/>
        </w:rPr>
      </w:pPr>
      <w:r w:rsidRPr="006D2B2C">
        <w:rPr>
          <w:rFonts w:hint="eastAsia"/>
          <w:sz w:val="24"/>
          <w:szCs w:val="24"/>
        </w:rPr>
        <w:t>感想</w:t>
      </w:r>
      <w:r w:rsidR="0067228F">
        <w:rPr>
          <w:rFonts w:hint="eastAsia"/>
          <w:sz w:val="24"/>
          <w:szCs w:val="24"/>
        </w:rPr>
        <w:t>など</w:t>
      </w:r>
    </w:p>
    <w:sectPr w:rsidR="006D2B2C" w:rsidRPr="006D2B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B1"/>
    <w:rsid w:val="0000454C"/>
    <w:rsid w:val="0011730A"/>
    <w:rsid w:val="00152248"/>
    <w:rsid w:val="0017157C"/>
    <w:rsid w:val="00211881"/>
    <w:rsid w:val="002D01BD"/>
    <w:rsid w:val="002D7262"/>
    <w:rsid w:val="004F12B1"/>
    <w:rsid w:val="00511EFB"/>
    <w:rsid w:val="00570CE6"/>
    <w:rsid w:val="00610F9A"/>
    <w:rsid w:val="006156E7"/>
    <w:rsid w:val="0067228F"/>
    <w:rsid w:val="006C03E5"/>
    <w:rsid w:val="006D2B2C"/>
    <w:rsid w:val="00705F09"/>
    <w:rsid w:val="00865C9B"/>
    <w:rsid w:val="008F7DE3"/>
    <w:rsid w:val="0098786F"/>
    <w:rsid w:val="00C07F50"/>
    <w:rsid w:val="00C7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B9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久男</dc:creator>
  <cp:lastModifiedBy>近藤　久男</cp:lastModifiedBy>
  <cp:revision>2</cp:revision>
  <dcterms:created xsi:type="dcterms:W3CDTF">2020-02-11T13:46:00Z</dcterms:created>
  <dcterms:modified xsi:type="dcterms:W3CDTF">2020-02-11T13:46:00Z</dcterms:modified>
</cp:coreProperties>
</file>